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7" w:hanging="0"/>
        <w:jc w:val="center"/>
        <w:rPr>
          <w:rFonts w:ascii="Verdana" w:hAnsi="Verdana" w:cs="Arial"/>
          <w:b/>
          <w:b/>
          <w:bCs/>
          <w:sz w:val="40"/>
          <w:szCs w:val="40"/>
          <w:lang w:val="en-GB"/>
        </w:rPr>
      </w:pPr>
      <w:r>
        <w:rPr>
          <w:rFonts w:cs="Arial" w:ascii="Verdana" w:hAnsi="Verdana"/>
          <w:b/>
          <w:bCs/>
          <w:sz w:val="40"/>
          <w:szCs w:val="40"/>
          <w:lang w:val="en-GB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FC6757B">
                <wp:simplePos x="0" y="0"/>
                <wp:positionH relativeFrom="column">
                  <wp:posOffset>525145</wp:posOffset>
                </wp:positionH>
                <wp:positionV relativeFrom="paragraph">
                  <wp:posOffset>-340995</wp:posOffset>
                </wp:positionV>
                <wp:extent cx="5130800" cy="635"/>
                <wp:effectExtent l="0" t="0" r="0" b="0"/>
                <wp:wrapNone/>
                <wp:docPr id="1" name="Connecteur droi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35pt,-26.85pt" to="445.25pt,-26.85pt" ID="Connecteur droit 2" stroked="t" style="position:absolute" wp14:anchorId="7FC6757B">
                <v:stroke color="#c00000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1" allowOverlap="1" relativeHeight="5" wp14:anchorId="3F5016CD">
                <wp:simplePos x="0" y="0"/>
                <wp:positionH relativeFrom="column">
                  <wp:posOffset>583565</wp:posOffset>
                </wp:positionH>
                <wp:positionV relativeFrom="page">
                  <wp:posOffset>752475</wp:posOffset>
                </wp:positionV>
                <wp:extent cx="5182235" cy="610235"/>
                <wp:effectExtent l="0" t="0" r="19050" b="19050"/>
                <wp:wrapSquare wrapText="bothSides"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480" cy="60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AESH/AED : avez-vous touché l’indemnité compensatrice CSG ?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C00000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45.95pt;margin-top:59.25pt;width:407.95pt;height:47.95pt;mso-position-vertical-relative:page" wp14:anchorId="3F5016CD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contextualSpacing/>
                        <w:jc w:val="center"/>
                        <w:rPr>
                          <w:rFonts w:ascii="Verdana" w:hAnsi="Verdana"/>
                          <w:b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>AESH/AED : avez-vous touché l’indemnité compensatrice CSG ?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cs="Arial" w:ascii="Arial" w:hAnsi="Arial"/>
                          <w:color w:val="C00000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-484505</wp:posOffset>
            </wp:positionH>
            <wp:positionV relativeFrom="paragraph">
              <wp:posOffset>-330200</wp:posOffset>
            </wp:positionV>
            <wp:extent cx="899795" cy="899795"/>
            <wp:effectExtent l="0" t="0" r="0" b="0"/>
            <wp:wrapNone/>
            <wp:docPr id="4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23343920"/>
      <w:bookmarkStart w:id="1" w:name="_Hlk21726946"/>
      <w:bookmarkStart w:id="2" w:name="_Hlk23343920"/>
      <w:bookmarkStart w:id="3" w:name="_Hlk21726946"/>
      <w:bookmarkEnd w:id="2"/>
      <w:bookmarkEnd w:id="3"/>
    </w:p>
    <w:p>
      <w:pPr>
        <w:pStyle w:val="Normal"/>
        <w:ind w:right="227" w:hanging="0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4844A3B2">
                <wp:simplePos x="0" y="0"/>
                <wp:positionH relativeFrom="column">
                  <wp:posOffset>3260725</wp:posOffset>
                </wp:positionH>
                <wp:positionV relativeFrom="paragraph">
                  <wp:posOffset>-3343910</wp:posOffset>
                </wp:positionV>
                <wp:extent cx="635" cy="7449185"/>
                <wp:effectExtent l="0" t="0" r="38100" b="19050"/>
                <wp:wrapNone/>
                <wp:docPr id="5" name="Connecteur droi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448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6.5pt,29.9pt" to="-36.5pt,616.35pt" ID="Connecteur droit 3" stroked="t" style="position:absolute" wp14:anchorId="4844A3B2">
                <v:stroke color="#c00000" weight="6480" joinstyle="miter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</w:t>
      </w:r>
    </w:p>
    <w:p>
      <w:pPr>
        <w:pStyle w:val="Normal"/>
        <w:tabs>
          <w:tab w:val="clear" w:pos="708"/>
          <w:tab w:val="left" w:pos="825" w:leader="none"/>
          <w:tab w:val="center" w:pos="5233" w:leader="none"/>
        </w:tabs>
        <w:spacing w:before="0" w:after="200"/>
        <w:ind w:left="-284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Le ministre a annoncé le rétablissement et la mise en paiement avec effet rétroactif de l'indemnité compensatoire à la hausse de la CSG stoppée scandaleusement en juillet 2018. </w:t>
      </w:r>
    </w:p>
    <w:p>
      <w:pPr>
        <w:pStyle w:val="ListParagraph"/>
        <w:numPr>
          <w:ilvl w:val="0"/>
          <w:numId w:val="1"/>
        </w:numPr>
        <w:ind w:left="-284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La FNEC intervient auprès des DSDEN et des établissements mutualisateurs pour s’assurer que l’indemnité compensatrice sera mise en paiement au plus vite. </w:t>
      </w:r>
    </w:p>
    <w:p>
      <w:pPr>
        <w:pStyle w:val="Normal"/>
        <w:tabs>
          <w:tab w:val="clear" w:pos="708"/>
          <w:tab w:val="left" w:pos="825" w:leader="none"/>
          <w:tab w:val="center" w:pos="5233" w:leader="none"/>
        </w:tabs>
        <w:ind w:left="-284" w:hanging="0"/>
        <w:jc w:val="both"/>
        <w:rPr>
          <w:rStyle w:val="Strong"/>
          <w:rFonts w:ascii="Arial" w:hAnsi="Arial" w:cs="Arial"/>
        </w:rPr>
      </w:pPr>
      <w:r>
        <w:rPr>
          <w:rStyle w:val="Strong"/>
          <w:rFonts w:cs="Arial" w:ascii="Arial" w:hAnsi="Arial"/>
          <w:shd w:fill="FFFFFF" w:val="clear"/>
        </w:rPr>
        <w:t>La FNEC FP FO invite les AESH/AED recrutés avant le 1</w:t>
      </w:r>
      <w:r>
        <w:rPr>
          <w:rStyle w:val="Strong"/>
          <w:rFonts w:cs="Arial" w:ascii="Arial" w:hAnsi="Arial"/>
          <w:shd w:fill="FFFFFF" w:val="clear"/>
          <w:vertAlign w:val="superscript"/>
        </w:rPr>
        <w:t>er</w:t>
      </w:r>
      <w:r>
        <w:rPr>
          <w:rStyle w:val="Strong"/>
          <w:rFonts w:cs="Arial" w:ascii="Arial" w:hAnsi="Arial"/>
          <w:shd w:fill="FFFFFF" w:val="clear"/>
        </w:rPr>
        <w:t xml:space="preserve"> janvier 2018 à remplir le tableau </w:t>
        <w:br/>
        <w:t>ci-dessous afin :</w:t>
      </w:r>
    </w:p>
    <w:p>
      <w:pPr>
        <w:pStyle w:val="Normal"/>
        <w:tabs>
          <w:tab w:val="clear" w:pos="708"/>
          <w:tab w:val="left" w:pos="825" w:leader="none"/>
          <w:tab w:val="center" w:pos="5233" w:leader="none"/>
        </w:tabs>
        <w:spacing w:before="0" w:after="200"/>
        <w:ind w:left="-284" w:hanging="0"/>
        <w:contextualSpacing/>
        <w:jc w:val="both"/>
        <w:rPr>
          <w:rStyle w:val="Strong"/>
          <w:rFonts w:ascii="Arial" w:hAnsi="Arial" w:cs="Arial"/>
          <w:b w:val="false"/>
          <w:b w:val="false"/>
          <w:bCs w:val="false"/>
          <w:highlight w:val="white"/>
        </w:rPr>
      </w:pPr>
      <w:r>
        <w:rPr>
          <w:rStyle w:val="Strong"/>
          <w:rFonts w:cs="Arial" w:ascii="Arial" w:hAnsi="Arial"/>
          <w:b w:val="false"/>
          <w:bCs w:val="false"/>
          <w:shd w:fill="FFFFFF" w:val="clear"/>
        </w:rPr>
        <w:t xml:space="preserve">- de vérifier que l’indemnité compensatrice a bien été versée (ligne </w:t>
      </w:r>
      <w:r>
        <w:rPr>
          <w:rFonts w:cs="Arial" w:ascii="Arial" w:hAnsi="Arial"/>
          <w:bCs/>
          <w:shd w:fill="FFFFFF" w:val="clear"/>
        </w:rPr>
        <w:t>202209</w:t>
      </w:r>
      <w:r>
        <w:rPr>
          <w:rStyle w:val="Strong"/>
          <w:rFonts w:cs="Arial" w:ascii="Arial" w:hAnsi="Arial"/>
          <w:b w:val="false"/>
          <w:bCs w:val="false"/>
          <w:shd w:fill="FFFFFF" w:val="clear"/>
        </w:rPr>
        <w:t xml:space="preserve"> IND. COMPENSATRICE CSG sur fiche de paie)</w:t>
      </w:r>
    </w:p>
    <w:p>
      <w:pPr>
        <w:pStyle w:val="Normal"/>
        <w:tabs>
          <w:tab w:val="clear" w:pos="708"/>
          <w:tab w:val="left" w:pos="825" w:leader="none"/>
          <w:tab w:val="center" w:pos="5233" w:leader="none"/>
        </w:tabs>
        <w:spacing w:before="0" w:after="200"/>
        <w:ind w:left="-284" w:hanging="0"/>
        <w:contextualSpacing/>
        <w:jc w:val="both"/>
        <w:rPr>
          <w:rStyle w:val="Strong"/>
          <w:rFonts w:ascii="Arial" w:hAnsi="Arial" w:cs="Arial"/>
          <w:b w:val="false"/>
          <w:b w:val="false"/>
          <w:bCs w:val="false"/>
          <w:highlight w:val="white"/>
        </w:rPr>
      </w:pPr>
      <w:r>
        <w:rPr>
          <w:rStyle w:val="Strong"/>
          <w:rFonts w:cs="Arial" w:ascii="Arial" w:hAnsi="Arial"/>
          <w:b w:val="false"/>
          <w:bCs w:val="false"/>
          <w:shd w:fill="FFFFFF" w:val="clear"/>
        </w:rPr>
        <w:t xml:space="preserve">- les services du ministère prévoient que les services du rectorat doivent faire signer un </w:t>
        <w:br/>
        <w:t xml:space="preserve">  avenant pour le versement de l’IC. Cette fiche permet d’aider à la vérification des avenants. </w:t>
      </w:r>
      <w:r>
        <w:rPr>
          <w:rStyle w:val="Strong"/>
          <w:rFonts w:cs="Arial" w:ascii="Arial" w:hAnsi="Arial"/>
          <w:b w:val="false"/>
          <w:bCs w:val="false"/>
          <w:color w:val="FF0000"/>
          <w:shd w:fill="FFFFFF" w:val="clear"/>
        </w:rPr>
        <w:t xml:space="preserve">NB : certains rectorats ont annoncé un versement systématique, sans passer par un avenant. </w:t>
        <w:br/>
      </w:r>
      <w:r>
        <w:rPr>
          <w:rStyle w:val="Strong"/>
          <w:rFonts w:cs="Arial" w:ascii="Arial" w:hAnsi="Arial"/>
          <w:b w:val="false"/>
          <w:bCs w:val="false"/>
          <w:shd w:fill="FFFFFF" w:val="clear"/>
        </w:rPr>
        <w:t>- d’intervenir auprès du rectorat en cas de non-paiement ou du paiement incomplet de l’indemnité.</w:t>
      </w:r>
    </w:p>
    <w:p>
      <w:pPr>
        <w:pStyle w:val="Normal"/>
        <w:tabs>
          <w:tab w:val="clear" w:pos="708"/>
          <w:tab w:val="left" w:pos="825" w:leader="none"/>
          <w:tab w:val="center" w:pos="5233" w:leader="none"/>
        </w:tabs>
        <w:spacing w:before="0" w:after="200"/>
        <w:ind w:left="-284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NOM et Prénom : </w:t>
      </w:r>
      <w:r>
        <w:rPr>
          <w:rFonts w:cs="Arial" w:ascii="Arial" w:hAnsi="Arial"/>
          <w:bCs/>
        </w:rPr>
        <w:t>……………………………………………………………………………………..</w:t>
      </w:r>
    </w:p>
    <w:p>
      <w:pPr>
        <w:pStyle w:val="Normal"/>
        <w:ind w:left="-284" w:hanging="0"/>
        <w:rPr>
          <w:rFonts w:ascii="Arial" w:hAnsi="Arial" w:cs="Arial"/>
          <w:bCs/>
        </w:rPr>
      </w:pPr>
      <w:r>
        <w:rPr>
          <w:rFonts w:cs="Arial" w:ascii="Arial" w:hAnsi="Arial"/>
          <w:b/>
        </w:rPr>
        <w:t xml:space="preserve">Téléphone : </w:t>
      </w:r>
      <w:r>
        <w:rPr>
          <w:rFonts w:cs="Arial" w:ascii="Arial" w:hAnsi="Arial"/>
          <w:bCs/>
        </w:rPr>
        <w:t xml:space="preserve">……………………    </w:t>
      </w:r>
      <w:r>
        <w:rPr>
          <w:rFonts w:cs="Arial" w:ascii="Arial" w:hAnsi="Arial"/>
          <w:b/>
        </w:rPr>
        <w:t xml:space="preserve">Adresse mail : </w:t>
      </w:r>
      <w:r>
        <w:rPr>
          <w:rFonts w:cs="Arial" w:ascii="Arial" w:hAnsi="Arial"/>
          <w:bCs/>
        </w:rPr>
        <w:t>…………………………………………………</w:t>
      </w:r>
    </w:p>
    <w:p>
      <w:pPr>
        <w:pStyle w:val="Normal"/>
        <w:ind w:left="-284" w:hanging="0"/>
        <w:rPr>
          <w:rFonts w:ascii="Arial" w:hAnsi="Arial" w:cs="Arial"/>
          <w:bCs/>
        </w:rPr>
      </w:pPr>
      <w:r>
        <w:rPr>
          <w:rFonts w:cs="Arial" w:ascii="Arial" w:hAnsi="Arial"/>
          <w:b/>
        </w:rPr>
        <w:t xml:space="preserve">Date de signature de mon premier contrat d'AESH/AED : </w:t>
      </w:r>
      <w:r>
        <w:rPr>
          <w:rFonts w:cs="Arial" w:ascii="Arial" w:hAnsi="Arial"/>
          <w:bCs/>
        </w:rPr>
        <w:t>……………………………………</w:t>
      </w:r>
    </w:p>
    <w:p>
      <w:pPr>
        <w:pStyle w:val="Normal"/>
        <w:ind w:left="-284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Quotité de travail (entourer la bonne quotité) : 60%         75%            100%             autre :</w:t>
      </w:r>
    </w:p>
    <w:p>
      <w:pPr>
        <w:pStyle w:val="Normal"/>
        <w:ind w:left="-284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Etablissement(s) d’affectation :</w:t>
      </w:r>
      <w:r>
        <w:rPr>
          <w:rFonts w:cs="Arial" w:ascii="Arial" w:hAnsi="Arial"/>
          <w:bCs/>
        </w:rPr>
        <w:t>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  <w:color w:val="C00000"/>
        </w:rPr>
      </w:pPr>
      <w:r>
        <w:rPr>
          <w:rFonts w:cs="Arial" w:ascii="Arial" w:hAnsi="Arial"/>
          <w:b/>
          <w:color w:val="C00000"/>
        </w:rPr>
        <w:t xml:space="preserve">1) Vérification sur la fiche de paie : chercher la ligne </w:t>
      </w:r>
      <w:bookmarkStart w:id="4" w:name="_Hlk61511294"/>
      <w:r>
        <w:rPr>
          <w:rFonts w:cs="Arial" w:ascii="Arial" w:hAnsi="Arial"/>
          <w:b/>
          <w:color w:val="C00000"/>
        </w:rPr>
        <w:t>202209</w:t>
      </w:r>
      <w:bookmarkEnd w:id="4"/>
      <w:r>
        <w:rPr>
          <w:rFonts w:cs="Arial" w:ascii="Arial" w:hAnsi="Arial"/>
          <w:b/>
          <w:color w:val="C00000"/>
        </w:rPr>
        <w:t xml:space="preserve"> IND. COMPENSATRICE CSG</w:t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  <w:color w:val="C00000"/>
        </w:rPr>
      </w:pPr>
      <w:r>
        <w:rPr>
          <w:rFonts w:cs="Arial" w:ascii="Arial" w:hAnsi="Arial"/>
          <w:b/>
          <w:color w:val="C0000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C00000"/>
        </w:rPr>
        <w:t>2) Signature de l’avenant (à signer début du mois pour mise en paiement mois suivant)</w:t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- Vérifier le montant mensuel : 0,92% du montant mensuel de la rémunération brute</w:t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- Vérifier le versement rétroactif des mois écoulés : ce montant X nombre de mois </w:t>
        <w:br/>
        <w:t xml:space="preserve">   écoulés depuis juillet 2018.</w:t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rPr>
          <w:rFonts w:ascii="Arial" w:hAnsi="Arial" w:cs="Arial"/>
          <w:b/>
          <w:b/>
          <w:color w:val="C00000"/>
        </w:rPr>
      </w:pPr>
      <w:r>
        <w:rPr>
          <w:rFonts w:cs="Arial" w:ascii="Arial" w:hAnsi="Arial"/>
          <w:b/>
          <w:color w:val="C00000"/>
        </w:rPr>
        <w:t xml:space="preserve">2) Suivi </w:t>
      </w:r>
    </w:p>
    <w:tbl>
      <w:tblPr>
        <w:tblpPr w:vertAnchor="text" w:horzAnchor="page" w:leftFromText="141" w:rightFromText="141" w:tblpX="1405" w:tblpY="174"/>
        <w:tblW w:w="924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10"/>
        <w:gridCol w:w="1569"/>
        <w:gridCol w:w="1962"/>
      </w:tblGrid>
      <w:tr>
        <w:trPr>
          <w:trHeight w:val="475" w:hRule="atLeast"/>
        </w:trPr>
        <w:tc>
          <w:tcPr>
            <w:tcW w:w="9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Indemnité Compensatoire de la hausse de la CSG pour les AESH/AED recrutés avant </w:t>
              <w:br/>
              <w:t>le 1</w:t>
            </w:r>
            <w:r>
              <w:rPr>
                <w:rFonts w:cs="Arial" w:ascii="Arial" w:hAnsi="Arial"/>
                <w:b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janvier 2018</w:t>
            </w:r>
          </w:p>
        </w:tc>
      </w:tr>
      <w:tr>
        <w:trPr>
          <w:trHeight w:val="427" w:hRule="atLeast"/>
        </w:trPr>
        <w:tc>
          <w:tcPr>
            <w:tcW w:w="5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J’ai touché l’IC CSG en janvier 2018</w:t>
            </w: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oui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non</w:t>
            </w:r>
          </w:p>
        </w:tc>
      </w:tr>
      <w:tr>
        <w:trPr>
          <w:trHeight w:val="427" w:hRule="atLeast"/>
        </w:trPr>
        <w:tc>
          <w:tcPr>
            <w:tcW w:w="5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J’ai signé un avenant </w:t>
            </w: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oui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non</w:t>
            </w:r>
          </w:p>
        </w:tc>
      </w:tr>
      <w:tr>
        <w:trPr>
          <w:trHeight w:val="232" w:hRule="atLeast"/>
        </w:trPr>
        <w:tc>
          <w:tcPr>
            <w:tcW w:w="5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J'ai touché à nouveau l'IC CSG sur la paie du mois de ……… 2020</w:t>
            </w: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oui</w:t>
            </w:r>
          </w:p>
        </w:tc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non</w:t>
            </w:r>
          </w:p>
        </w:tc>
      </w:tr>
      <w:tr>
        <w:trPr>
          <w:trHeight w:val="232" w:hRule="atLeast"/>
        </w:trPr>
        <w:tc>
          <w:tcPr>
            <w:tcW w:w="924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J'ai touché …................. euros au titre de l’indemnité compensatrice en 2020</w:t>
            </w:r>
          </w:p>
        </w:tc>
      </w:tr>
      <w:tr>
        <w:trPr>
          <w:trHeight w:val="232" w:hRule="atLeast"/>
        </w:trPr>
        <w:tc>
          <w:tcPr>
            <w:tcW w:w="92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Cela correspond au montant que j’aurais dû percevoir depuis juillet 2018 oui /non</w:t>
            </w:r>
          </w:p>
        </w:tc>
      </w:tr>
    </w:tbl>
    <w:p>
      <w:pPr>
        <w:pStyle w:val="Normal"/>
        <w:spacing w:before="0" w:after="200"/>
        <w:jc w:val="both"/>
        <w:rPr>
          <w:rFonts w:ascii="Arial" w:hAnsi="Arial" w:cs="Arial"/>
        </w:rPr>
      </w:pPr>
      <w:r>
        <w:rPr/>
      </w:r>
    </w:p>
    <w:sectPr>
      <w:footerReference w:type="default" r:id="rId3"/>
      <w:type w:val="nextPage"/>
      <w:pgSz w:w="11906" w:h="16838"/>
      <w:pgMar w:left="1871" w:right="1133" w:header="0" w:top="1418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Fédération Nationale De L’enseignement De La Culture Et De La Formation Professionnelle </w:t>
    </w:r>
    <w:r>
      <w:rPr>
        <w:color w:val="C00000"/>
        <w:sz w:val="16"/>
        <w:szCs w:val="16"/>
      </w:rPr>
      <w:t>F</w:t>
    </w:r>
    <w:r>
      <w:rPr>
        <w:sz w:val="16"/>
        <w:szCs w:val="16"/>
      </w:rPr>
      <w:t xml:space="preserve">orce </w:t>
    </w:r>
    <w:r>
      <w:rPr>
        <w:color w:val="C00000"/>
        <w:sz w:val="16"/>
        <w:szCs w:val="16"/>
      </w:rPr>
      <w:t>O</w:t>
    </w:r>
    <w:r>
      <w:rPr>
        <w:sz w:val="16"/>
        <w:szCs w:val="16"/>
      </w:rPr>
      <w:t>uvrière</w:t>
      <w:br/>
      <w:t>6/8 Rue Gaston Lauriau, 93513, Montreuil Cedex</w:t>
    </w:r>
  </w:p>
  <w:p>
    <w:pPr>
      <w:pStyle w:val="Pieddepage"/>
      <w:jc w:val="center"/>
      <w:rPr>
        <w:sz w:val="16"/>
        <w:szCs w:val="16"/>
      </w:rPr>
    </w:pPr>
    <w:bookmarkStart w:id="5" w:name="_Hlk54079331"/>
    <w:bookmarkStart w:id="6" w:name="_Hlk54079330"/>
    <w:r>
      <w:rPr>
        <w:sz w:val="16"/>
        <w:szCs w:val="16"/>
      </w:rPr>
      <w:t>01 56 93 22 22 - fnecfp@fo-fnecfp.fr</w:t>
    </w:r>
    <w:bookmarkEnd w:id="5"/>
    <w:bookmarkEnd w:id="6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2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7cd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link w:val="Titre2Car"/>
    <w:uiPriority w:val="9"/>
    <w:qFormat/>
    <w:rsid w:val="00017cda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fr-F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877b3"/>
    <w:rPr/>
  </w:style>
  <w:style w:type="character" w:styleId="EntteCar" w:customStyle="1">
    <w:name w:val="En-tête Car"/>
    <w:basedOn w:val="DefaultParagraphFont"/>
    <w:link w:val="En-tte"/>
    <w:uiPriority w:val="99"/>
    <w:qFormat/>
    <w:rsid w:val="0034307d"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qFormat/>
    <w:rsid w:val="00407d50"/>
    <w:rPr>
      <w:rFonts w:ascii="Consolas" w:hAnsi="Consolas"/>
      <w:sz w:val="20"/>
      <w:szCs w:val="20"/>
    </w:rPr>
  </w:style>
  <w:style w:type="character" w:styleId="Accentuation">
    <w:name w:val="Accentuation"/>
    <w:basedOn w:val="DefaultParagraphFont"/>
    <w:uiPriority w:val="20"/>
    <w:qFormat/>
    <w:rsid w:val="00396afd"/>
    <w:rPr>
      <w:i/>
      <w:iCs/>
    </w:rPr>
  </w:style>
  <w:style w:type="character" w:styleId="Titre2Car" w:customStyle="1">
    <w:name w:val="Titre 2 Car"/>
    <w:basedOn w:val="DefaultParagraphFont"/>
    <w:link w:val="Titre2"/>
    <w:uiPriority w:val="9"/>
    <w:qFormat/>
    <w:rsid w:val="00017cda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Noremetteur" w:customStyle="1">
    <w:name w:val="nor_emetteur"/>
    <w:qFormat/>
    <w:rsid w:val="00017cda"/>
    <w:rPr/>
  </w:style>
  <w:style w:type="character" w:styleId="Strong">
    <w:name w:val="Strong"/>
    <w:qFormat/>
    <w:rsid w:val="00f4798b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unhideWhenUsed/>
    <w:rsid w:val="000877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877b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fr-FR" w:eastAsia="en-US" w:bidi="ar-SA"/>
    </w:rPr>
  </w:style>
  <w:style w:type="paragraph" w:styleId="Entte">
    <w:name w:val="Header"/>
    <w:basedOn w:val="Normal"/>
    <w:link w:val="En-tteCar"/>
    <w:uiPriority w:val="99"/>
    <w:unhideWhenUsed/>
    <w:rsid w:val="0034307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PrformatHTMLCar"/>
    <w:uiPriority w:val="99"/>
    <w:semiHidden/>
    <w:unhideWhenUsed/>
    <w:qFormat/>
    <w:rsid w:val="00407d50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c6797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Contenudetableau" w:customStyle="1">
    <w:name w:val="Contenu de tableau"/>
    <w:basedOn w:val="Normal"/>
    <w:qFormat/>
    <w:rsid w:val="00f4798b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068cc"/>
    <w:pPr>
      <w:spacing w:before="0" w:after="20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LibreOffice/6.4.3.2$Windows_X86_64 LibreOffice_project/747b5d0ebf89f41c860ec2a39efd7cb15b54f2d8</Application>
  <Pages>1</Pages>
  <Words>360</Words>
  <Characters>1911</Characters>
  <CharactersWithSpaces>2375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2020-12-04T16:28:00Z</dcterms:created>
  <dc:creator>Cécile</dc:creator>
  <dc:description/>
  <dc:language>fr-FR</dc:language>
  <cp:lastModifiedBy>Cécile</cp:lastModifiedBy>
  <cp:lastPrinted>2020-12-03T16:04:00Z</cp:lastPrinted>
  <dcterms:modified xsi:type="dcterms:W3CDTF">2021-01-14T09:08:00Z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